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8B93" w14:textId="613AC9CB" w:rsidR="00677258" w:rsidRDefault="00E70CE9">
      <w:r>
        <w:t>INVOICE DISCLOSURES</w:t>
      </w:r>
    </w:p>
    <w:p w14:paraId="275C5B85" w14:textId="1D2FD0F0" w:rsidR="00E70CE9" w:rsidRDefault="00E70CE9"/>
    <w:p w14:paraId="5FEAFA8D" w14:textId="77777777" w:rsidR="00E70CE9" w:rsidRPr="00E70CE9" w:rsidRDefault="00E70CE9" w:rsidP="00E7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CE9">
        <w:rPr>
          <w:rFonts w:ascii="Montserrat" w:eastAsia="Times New Roman" w:hAnsi="Montserrat" w:cs="Times New Roman"/>
          <w:b/>
          <w:bCs/>
          <w:color w:val="747474"/>
          <w:sz w:val="27"/>
          <w:szCs w:val="27"/>
        </w:rPr>
        <w:t>FEDERAL UNIVERSAL</w:t>
      </w:r>
    </w:p>
    <w:p w14:paraId="549AD7B3" w14:textId="77777777" w:rsidR="00E70CE9" w:rsidRPr="00E70CE9" w:rsidRDefault="00E70CE9" w:rsidP="00E70CE9">
      <w:pPr>
        <w:spacing w:after="300" w:line="240" w:lineRule="auto"/>
        <w:rPr>
          <w:rFonts w:ascii="Montserrat" w:eastAsia="Times New Roman" w:hAnsi="Montserrat" w:cs="Times New Roman"/>
          <w:color w:val="747474"/>
          <w:sz w:val="27"/>
          <w:szCs w:val="27"/>
        </w:rPr>
      </w:pPr>
      <w:r w:rsidRPr="00E70CE9">
        <w:rPr>
          <w:rFonts w:ascii="Montserrat" w:eastAsia="Times New Roman" w:hAnsi="Montserrat" w:cs="Times New Roman"/>
          <w:color w:val="747474"/>
          <w:sz w:val="27"/>
          <w:szCs w:val="27"/>
        </w:rPr>
        <w:t>Service Recovery Fee</w:t>
      </w:r>
    </w:p>
    <w:p w14:paraId="5351DE1F" w14:textId="024AD84A" w:rsidR="00E70CE9" w:rsidRPr="00E70CE9" w:rsidRDefault="00E70CE9" w:rsidP="00E70CE9">
      <w:pPr>
        <w:spacing w:after="300" w:line="240" w:lineRule="auto"/>
        <w:rPr>
          <w:rFonts w:ascii="Montserrat" w:eastAsia="Times New Roman" w:hAnsi="Montserrat" w:cs="Times New Roman"/>
          <w:color w:val="747474"/>
          <w:sz w:val="27"/>
          <w:szCs w:val="27"/>
        </w:rPr>
      </w:pPr>
      <w:r w:rsidRPr="00E70CE9">
        <w:rPr>
          <w:rFonts w:ascii="Montserrat" w:eastAsia="Times New Roman" w:hAnsi="Montserrat" w:cs="Times New Roman"/>
          <w:color w:val="747474"/>
          <w:sz w:val="27"/>
          <w:szCs w:val="27"/>
          <w:u w:val="single"/>
        </w:rPr>
        <w:t>Federal Universal Service Recovery Fee:</w:t>
      </w:r>
      <w:r w:rsidRPr="00E70CE9">
        <w:rPr>
          <w:rFonts w:ascii="Montserrat" w:eastAsia="Times New Roman" w:hAnsi="Montserrat" w:cs="Times New Roman"/>
          <w:color w:val="747474"/>
          <w:sz w:val="27"/>
          <w:szCs w:val="27"/>
        </w:rPr>
        <w:t xml:space="preserve"> This fee is used to recover contributions </w:t>
      </w:r>
      <w:r w:rsidR="009F7836">
        <w:rPr>
          <w:rFonts w:ascii="Montserrat" w:eastAsia="Times New Roman" w:hAnsi="Montserrat" w:cs="Times New Roman"/>
          <w:color w:val="747474"/>
          <w:sz w:val="27"/>
          <w:szCs w:val="27"/>
        </w:rPr>
        <w:t>AAA Data Solutions</w:t>
      </w:r>
      <w:r w:rsidRPr="00E70CE9">
        <w:rPr>
          <w:rFonts w:ascii="Montserrat" w:eastAsia="Times New Roman" w:hAnsi="Montserrat" w:cs="Times New Roman"/>
          <w:color w:val="747474"/>
          <w:sz w:val="27"/>
          <w:szCs w:val="27"/>
        </w:rPr>
        <w:t xml:space="preserve"> is required to make to the federal Universal Service Fund, which provides support to promote access to telecommunications services at reasonable rates for those living in rural and high-cost areas, income-eligible consumers, rural health care facilities, and schools and libraries. </w:t>
      </w:r>
      <w:r w:rsidR="009F7836">
        <w:rPr>
          <w:rFonts w:ascii="Montserrat" w:eastAsia="Times New Roman" w:hAnsi="Montserrat" w:cs="Times New Roman"/>
          <w:color w:val="747474"/>
          <w:sz w:val="27"/>
          <w:szCs w:val="27"/>
        </w:rPr>
        <w:t>AAA Data Solutions</w:t>
      </w:r>
      <w:r w:rsidRPr="00E70CE9">
        <w:rPr>
          <w:rFonts w:ascii="Montserrat" w:eastAsia="Times New Roman" w:hAnsi="Montserrat" w:cs="Times New Roman"/>
          <w:color w:val="747474"/>
          <w:sz w:val="27"/>
          <w:szCs w:val="27"/>
        </w:rPr>
        <w:t xml:space="preserve"> is permitted, but not required, to recover these costs from its customers. The Federal Communications Commission (FCC) sets the applicable USF rate on a quarterly basis and is subject to change.</w:t>
      </w:r>
    </w:p>
    <w:p w14:paraId="06C31AEA" w14:textId="77777777" w:rsidR="00E70CE9" w:rsidRPr="00245E40" w:rsidRDefault="00E70CE9" w:rsidP="00E70CE9">
      <w:pPr>
        <w:spacing w:after="300" w:line="240" w:lineRule="auto"/>
        <w:rPr>
          <w:rFonts w:ascii="Montserrat" w:eastAsia="Times New Roman" w:hAnsi="Montserrat" w:cs="Times New Roman"/>
          <w:sz w:val="27"/>
          <w:szCs w:val="27"/>
        </w:rPr>
      </w:pPr>
      <w:r w:rsidRPr="00245E40">
        <w:rPr>
          <w:rFonts w:ascii="Montserrat" w:eastAsia="Times New Roman" w:hAnsi="Montserrat" w:cs="Times New Roman"/>
          <w:sz w:val="27"/>
          <w:szCs w:val="27"/>
        </w:rPr>
        <w:t>Effective Date: October 2019</w:t>
      </w:r>
    </w:p>
    <w:p w14:paraId="05EC39B6" w14:textId="77777777" w:rsidR="00E70CE9" w:rsidRPr="00E70CE9" w:rsidRDefault="00E70CE9" w:rsidP="00E70CE9">
      <w:pPr>
        <w:spacing w:after="300" w:line="240" w:lineRule="auto"/>
        <w:rPr>
          <w:rFonts w:ascii="Montserrat" w:eastAsia="Times New Roman" w:hAnsi="Montserrat" w:cs="Times New Roman"/>
          <w:color w:val="747474"/>
          <w:sz w:val="27"/>
          <w:szCs w:val="27"/>
        </w:rPr>
      </w:pPr>
      <w:r w:rsidRPr="00E70CE9">
        <w:rPr>
          <w:rFonts w:ascii="Montserrat" w:eastAsia="Times New Roman" w:hAnsi="Montserrat" w:cs="Times New Roman"/>
          <w:b/>
          <w:bCs/>
          <w:color w:val="747474"/>
          <w:sz w:val="27"/>
          <w:szCs w:val="27"/>
        </w:rPr>
        <w:t>Compliance and Administrative Cost Recovery Fee</w:t>
      </w:r>
    </w:p>
    <w:p w14:paraId="526E9F28" w14:textId="730F5E77" w:rsidR="00E70CE9" w:rsidRPr="00E70CE9" w:rsidRDefault="009F7836" w:rsidP="00E70CE9">
      <w:pPr>
        <w:spacing w:after="300" w:line="240" w:lineRule="auto"/>
        <w:rPr>
          <w:rFonts w:ascii="Montserrat" w:eastAsia="Times New Roman" w:hAnsi="Montserrat" w:cs="Times New Roman"/>
          <w:color w:val="747474"/>
          <w:sz w:val="27"/>
          <w:szCs w:val="27"/>
        </w:rPr>
      </w:pPr>
      <w:r>
        <w:rPr>
          <w:rFonts w:ascii="Montserrat" w:eastAsia="Times New Roman" w:hAnsi="Montserrat" w:cs="Times New Roman"/>
          <w:color w:val="747474"/>
          <w:sz w:val="27"/>
          <w:szCs w:val="27"/>
          <w:u w:val="single"/>
        </w:rPr>
        <w:t>AAA Data Solutions</w:t>
      </w:r>
      <w:r w:rsidR="00E70CE9" w:rsidRPr="00E70CE9">
        <w:rPr>
          <w:rFonts w:ascii="Montserrat" w:eastAsia="Times New Roman" w:hAnsi="Montserrat" w:cs="Times New Roman"/>
          <w:color w:val="747474"/>
          <w:sz w:val="27"/>
          <w:szCs w:val="27"/>
          <w:u w:val="single"/>
        </w:rPr>
        <w:t xml:space="preserve"> Compliance and Administrative Cost Recovery Fee:</w:t>
      </w:r>
      <w:r w:rsidR="00E70CE9" w:rsidRPr="00E70CE9">
        <w:rPr>
          <w:rFonts w:ascii="Montserrat" w:eastAsia="Times New Roman" w:hAnsi="Montserrat" w:cs="Times New Roman"/>
          <w:color w:val="747474"/>
          <w:sz w:val="27"/>
          <w:szCs w:val="27"/>
        </w:rPr>
        <w:br/>
        <w:t xml:space="preserve">The </w:t>
      </w:r>
      <w:r>
        <w:rPr>
          <w:rFonts w:ascii="Montserrat" w:eastAsia="Times New Roman" w:hAnsi="Montserrat" w:cs="Times New Roman"/>
          <w:color w:val="747474"/>
          <w:sz w:val="27"/>
          <w:szCs w:val="27"/>
        </w:rPr>
        <w:t>AAA Data Solutions</w:t>
      </w:r>
      <w:r w:rsidR="00E70CE9" w:rsidRPr="00E70CE9">
        <w:rPr>
          <w:rFonts w:ascii="Montserrat" w:eastAsia="Times New Roman" w:hAnsi="Montserrat" w:cs="Times New Roman"/>
          <w:color w:val="747474"/>
          <w:sz w:val="27"/>
          <w:szCs w:val="27"/>
        </w:rPr>
        <w:t xml:space="preserve"> Compliance and Administrative Cost Recovery Fee (“CRF”) is a fee that </w:t>
      </w:r>
      <w:r>
        <w:rPr>
          <w:rFonts w:ascii="Montserrat" w:eastAsia="Times New Roman" w:hAnsi="Montserrat" w:cs="Times New Roman"/>
          <w:color w:val="747474"/>
          <w:sz w:val="27"/>
          <w:szCs w:val="27"/>
        </w:rPr>
        <w:t>AAA Data Solutions</w:t>
      </w:r>
      <w:r w:rsidR="00E70CE9" w:rsidRPr="00E70CE9">
        <w:rPr>
          <w:rFonts w:ascii="Montserrat" w:eastAsia="Times New Roman" w:hAnsi="Montserrat" w:cs="Times New Roman"/>
          <w:color w:val="747474"/>
          <w:sz w:val="27"/>
          <w:szCs w:val="27"/>
        </w:rPr>
        <w:t xml:space="preserve"> charges in order to recover the various costs and expenses that it incurs in connection with:</w:t>
      </w:r>
    </w:p>
    <w:p w14:paraId="78DCA987" w14:textId="77777777" w:rsidR="00E70CE9" w:rsidRPr="00E70CE9" w:rsidRDefault="00E70CE9" w:rsidP="00E70C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47474"/>
          <w:sz w:val="27"/>
          <w:szCs w:val="27"/>
        </w:rPr>
      </w:pPr>
      <w:r w:rsidRPr="00E70CE9">
        <w:rPr>
          <w:rFonts w:ascii="Montserrat" w:eastAsia="Times New Roman" w:hAnsi="Montserrat" w:cs="Times New Roman"/>
          <w:color w:val="747474"/>
          <w:sz w:val="27"/>
          <w:szCs w:val="27"/>
        </w:rPr>
        <w:t>Complying with legal, regulatory, and other requirements, including without limitation federal, state, and local reporting and filing requirements;</w:t>
      </w:r>
    </w:p>
    <w:p w14:paraId="4460A4BE" w14:textId="77777777" w:rsidR="00E70CE9" w:rsidRPr="00E70CE9" w:rsidRDefault="00E70CE9" w:rsidP="00E70C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47474"/>
          <w:sz w:val="27"/>
          <w:szCs w:val="27"/>
        </w:rPr>
      </w:pPr>
      <w:r w:rsidRPr="00E70CE9">
        <w:rPr>
          <w:rFonts w:ascii="Montserrat" w:eastAsia="Times New Roman" w:hAnsi="Montserrat" w:cs="Times New Roman"/>
          <w:color w:val="747474"/>
          <w:sz w:val="27"/>
          <w:szCs w:val="27"/>
        </w:rPr>
        <w:t>Responding to subpoenas, civil investigation demands, and other official requests, and otherwise assisting with official investigations;</w:t>
      </w:r>
    </w:p>
    <w:p w14:paraId="4A9CDAE0" w14:textId="77777777" w:rsidR="00E70CE9" w:rsidRPr="00E70CE9" w:rsidRDefault="00E70CE9" w:rsidP="00E70C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47474"/>
          <w:sz w:val="27"/>
          <w:szCs w:val="27"/>
        </w:rPr>
      </w:pPr>
      <w:r w:rsidRPr="00E70CE9">
        <w:rPr>
          <w:rFonts w:ascii="Montserrat" w:eastAsia="Times New Roman" w:hAnsi="Montserrat" w:cs="Times New Roman"/>
          <w:color w:val="747474"/>
          <w:sz w:val="27"/>
          <w:szCs w:val="27"/>
        </w:rPr>
        <w:t>Reporting and managing payments to third party telecommunications services providers; and</w:t>
      </w:r>
    </w:p>
    <w:p w14:paraId="7E8592A5" w14:textId="77777777" w:rsidR="00E70CE9" w:rsidRPr="00E70CE9" w:rsidRDefault="00E70CE9" w:rsidP="00E70C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47474"/>
          <w:sz w:val="27"/>
          <w:szCs w:val="27"/>
        </w:rPr>
      </w:pPr>
      <w:r w:rsidRPr="00E70CE9">
        <w:rPr>
          <w:rFonts w:ascii="Montserrat" w:eastAsia="Times New Roman" w:hAnsi="Montserrat" w:cs="Times New Roman"/>
          <w:color w:val="747474"/>
          <w:sz w:val="27"/>
          <w:szCs w:val="27"/>
        </w:rPr>
        <w:t>Acquiring and protecting intellectual property, including without limitation through the filing and maintenance of patents, trademarks, and other proprietary rights.</w:t>
      </w:r>
    </w:p>
    <w:p w14:paraId="6557CAE3" w14:textId="77777777" w:rsidR="00E70CE9" w:rsidRPr="00E70CE9" w:rsidRDefault="00E70CE9" w:rsidP="00E70CE9">
      <w:pPr>
        <w:spacing w:after="300" w:line="240" w:lineRule="auto"/>
        <w:rPr>
          <w:rFonts w:ascii="Montserrat" w:eastAsia="Times New Roman" w:hAnsi="Montserrat" w:cs="Times New Roman"/>
          <w:color w:val="747474"/>
          <w:sz w:val="27"/>
          <w:szCs w:val="27"/>
        </w:rPr>
      </w:pPr>
      <w:r w:rsidRPr="00E70CE9">
        <w:rPr>
          <w:rFonts w:ascii="Montserrat" w:eastAsia="Times New Roman" w:hAnsi="Montserrat" w:cs="Times New Roman"/>
          <w:color w:val="747474"/>
          <w:sz w:val="27"/>
          <w:szCs w:val="27"/>
        </w:rPr>
        <w:lastRenderedPageBreak/>
        <w:t>The CRF is not a tax, nor is it mandated by any level of government or government agency.</w:t>
      </w:r>
    </w:p>
    <w:p w14:paraId="740F458C" w14:textId="77777777" w:rsidR="00E70CE9" w:rsidRPr="00E70CE9" w:rsidRDefault="00E70CE9" w:rsidP="00E70CE9">
      <w:pPr>
        <w:spacing w:after="300" w:line="240" w:lineRule="auto"/>
        <w:rPr>
          <w:rFonts w:ascii="Montserrat" w:eastAsia="Times New Roman" w:hAnsi="Montserrat" w:cs="Times New Roman"/>
          <w:color w:val="747474"/>
          <w:sz w:val="27"/>
          <w:szCs w:val="27"/>
        </w:rPr>
      </w:pPr>
      <w:r w:rsidRPr="00E70CE9">
        <w:rPr>
          <w:rFonts w:ascii="Montserrat" w:eastAsia="Times New Roman" w:hAnsi="Montserrat" w:cs="Times New Roman"/>
          <w:b/>
          <w:bCs/>
          <w:color w:val="747474"/>
          <w:sz w:val="27"/>
          <w:szCs w:val="27"/>
        </w:rPr>
        <w:t>Emergency 911 Recovery Fee</w:t>
      </w:r>
    </w:p>
    <w:p w14:paraId="08EBF8F5" w14:textId="56DC2BBC" w:rsidR="00E70CE9" w:rsidRPr="00E70CE9" w:rsidRDefault="00E70CE9" w:rsidP="00E70CE9">
      <w:pPr>
        <w:spacing w:after="300" w:line="240" w:lineRule="auto"/>
        <w:rPr>
          <w:rFonts w:ascii="Montserrat" w:eastAsia="Times New Roman" w:hAnsi="Montserrat" w:cs="Times New Roman"/>
          <w:color w:val="747474"/>
          <w:sz w:val="27"/>
          <w:szCs w:val="27"/>
        </w:rPr>
      </w:pPr>
      <w:r w:rsidRPr="00E70CE9">
        <w:rPr>
          <w:rFonts w:ascii="Montserrat" w:eastAsia="Times New Roman" w:hAnsi="Montserrat" w:cs="Times New Roman"/>
          <w:color w:val="747474"/>
          <w:sz w:val="27"/>
          <w:szCs w:val="27"/>
          <w:u w:val="single"/>
        </w:rPr>
        <w:t>911 Recovery Fee:</w:t>
      </w:r>
      <w:r w:rsidRPr="00E70CE9">
        <w:rPr>
          <w:rFonts w:ascii="Montserrat" w:eastAsia="Times New Roman" w:hAnsi="Montserrat" w:cs="Times New Roman"/>
          <w:color w:val="747474"/>
          <w:sz w:val="27"/>
          <w:szCs w:val="27"/>
        </w:rPr>
        <w:t xml:space="preserve"> This fee is used to recover </w:t>
      </w:r>
      <w:r w:rsidR="009F7836">
        <w:rPr>
          <w:rFonts w:ascii="Montserrat" w:eastAsia="Times New Roman" w:hAnsi="Montserrat" w:cs="Times New Roman"/>
          <w:color w:val="747474"/>
          <w:sz w:val="27"/>
          <w:szCs w:val="27"/>
        </w:rPr>
        <w:t>AAA Data Solutions</w:t>
      </w:r>
      <w:r w:rsidRPr="00E70CE9">
        <w:rPr>
          <w:rFonts w:ascii="Montserrat" w:eastAsia="Times New Roman" w:hAnsi="Montserrat" w:cs="Times New Roman"/>
          <w:color w:val="747474"/>
          <w:sz w:val="27"/>
          <w:szCs w:val="27"/>
        </w:rPr>
        <w:t xml:space="preserve">’ costs directly associated with providing 911 and E911 for </w:t>
      </w:r>
      <w:proofErr w:type="spellStart"/>
      <w:r w:rsidRPr="00E70CE9">
        <w:rPr>
          <w:rFonts w:ascii="Montserrat" w:eastAsia="Times New Roman" w:hAnsi="Montserrat" w:cs="Times New Roman"/>
          <w:color w:val="747474"/>
          <w:sz w:val="27"/>
          <w:szCs w:val="27"/>
        </w:rPr>
        <w:t>DigitalLine</w:t>
      </w:r>
      <w:proofErr w:type="spellEnd"/>
      <w:r w:rsidRPr="00E70CE9">
        <w:rPr>
          <w:rFonts w:ascii="Montserrat" w:eastAsia="Times New Roman" w:hAnsi="Montserrat" w:cs="Times New Roman"/>
          <w:color w:val="747474"/>
          <w:sz w:val="27"/>
          <w:szCs w:val="27"/>
        </w:rPr>
        <w:t xml:space="preserve"> customers. This is not a government-mandated charge. This fee applies to </w:t>
      </w:r>
      <w:proofErr w:type="spellStart"/>
      <w:r w:rsidRPr="00E70CE9">
        <w:rPr>
          <w:rFonts w:ascii="Montserrat" w:eastAsia="Times New Roman" w:hAnsi="Montserrat" w:cs="Times New Roman"/>
          <w:color w:val="747474"/>
          <w:sz w:val="27"/>
          <w:szCs w:val="27"/>
        </w:rPr>
        <w:t>DigitalLine</w:t>
      </w:r>
      <w:proofErr w:type="spellEnd"/>
      <w:r w:rsidRPr="00E70CE9">
        <w:rPr>
          <w:rFonts w:ascii="Montserrat" w:eastAsia="Times New Roman" w:hAnsi="Montserrat" w:cs="Times New Roman"/>
          <w:color w:val="747474"/>
          <w:sz w:val="27"/>
          <w:szCs w:val="27"/>
        </w:rPr>
        <w:t xml:space="preserve"> and VoIP customers only.</w:t>
      </w:r>
    </w:p>
    <w:p w14:paraId="5FBA9476" w14:textId="77777777" w:rsidR="00E70CE9" w:rsidRPr="00245E40" w:rsidRDefault="00E70CE9" w:rsidP="00E70CE9">
      <w:pPr>
        <w:spacing w:after="300" w:line="240" w:lineRule="auto"/>
        <w:rPr>
          <w:rFonts w:ascii="Montserrat" w:eastAsia="Times New Roman" w:hAnsi="Montserrat" w:cs="Times New Roman"/>
          <w:sz w:val="27"/>
          <w:szCs w:val="27"/>
        </w:rPr>
      </w:pPr>
      <w:r w:rsidRPr="00245E40">
        <w:rPr>
          <w:rFonts w:ascii="Montserrat" w:eastAsia="Times New Roman" w:hAnsi="Montserrat" w:cs="Times New Roman"/>
          <w:sz w:val="27"/>
          <w:szCs w:val="27"/>
        </w:rPr>
        <w:t>Effective Date: November 2019</w:t>
      </w:r>
    </w:p>
    <w:p w14:paraId="13DE5B52" w14:textId="77777777" w:rsidR="00E70CE9" w:rsidRPr="00E70CE9" w:rsidRDefault="00E70CE9" w:rsidP="00E70CE9">
      <w:pPr>
        <w:spacing w:after="300" w:line="240" w:lineRule="auto"/>
        <w:rPr>
          <w:rFonts w:ascii="Montserrat" w:eastAsia="Times New Roman" w:hAnsi="Montserrat" w:cs="Times New Roman"/>
          <w:color w:val="747474"/>
          <w:sz w:val="27"/>
          <w:szCs w:val="27"/>
        </w:rPr>
      </w:pPr>
      <w:r w:rsidRPr="00E70CE9">
        <w:rPr>
          <w:rFonts w:ascii="Montserrat" w:eastAsia="Times New Roman" w:hAnsi="Montserrat" w:cs="Times New Roman"/>
          <w:b/>
          <w:bCs/>
          <w:color w:val="747474"/>
          <w:sz w:val="27"/>
          <w:szCs w:val="27"/>
        </w:rPr>
        <w:t>911 Fee</w:t>
      </w:r>
    </w:p>
    <w:p w14:paraId="54621435" w14:textId="77777777" w:rsidR="00E70CE9" w:rsidRPr="00E70CE9" w:rsidRDefault="00E70CE9" w:rsidP="00E70CE9">
      <w:pPr>
        <w:spacing w:after="300" w:line="240" w:lineRule="auto"/>
        <w:rPr>
          <w:rFonts w:ascii="Montserrat" w:eastAsia="Times New Roman" w:hAnsi="Montserrat" w:cs="Times New Roman"/>
          <w:color w:val="747474"/>
          <w:sz w:val="27"/>
          <w:szCs w:val="27"/>
        </w:rPr>
      </w:pPr>
      <w:r w:rsidRPr="00E70CE9">
        <w:rPr>
          <w:rFonts w:ascii="Montserrat" w:eastAsia="Times New Roman" w:hAnsi="Montserrat" w:cs="Times New Roman"/>
          <w:color w:val="747474"/>
          <w:sz w:val="27"/>
          <w:szCs w:val="27"/>
          <w:u w:val="single"/>
        </w:rPr>
        <w:t>911 Fee:</w:t>
      </w:r>
      <w:r w:rsidRPr="00E70CE9">
        <w:rPr>
          <w:rFonts w:ascii="Montserrat" w:eastAsia="Times New Roman" w:hAnsi="Montserrat" w:cs="Times New Roman"/>
          <w:color w:val="747474"/>
          <w:sz w:val="27"/>
          <w:szCs w:val="27"/>
        </w:rPr>
        <w:t> This is a charge imposed by local governments to help pay for emergency services such as fire and rescue.</w:t>
      </w:r>
    </w:p>
    <w:p w14:paraId="51AE10AA" w14:textId="77777777" w:rsidR="00E70CE9" w:rsidRPr="00245E40" w:rsidRDefault="00E70CE9" w:rsidP="00E70CE9">
      <w:pPr>
        <w:spacing w:after="300" w:line="240" w:lineRule="auto"/>
        <w:rPr>
          <w:rFonts w:ascii="Montserrat" w:eastAsia="Times New Roman" w:hAnsi="Montserrat" w:cs="Times New Roman"/>
          <w:sz w:val="27"/>
          <w:szCs w:val="27"/>
        </w:rPr>
      </w:pPr>
      <w:r w:rsidRPr="00245E40">
        <w:rPr>
          <w:rFonts w:ascii="Montserrat" w:eastAsia="Times New Roman" w:hAnsi="Montserrat" w:cs="Times New Roman"/>
          <w:sz w:val="27"/>
          <w:szCs w:val="27"/>
        </w:rPr>
        <w:t>Effective Date: October 2019</w:t>
      </w:r>
    </w:p>
    <w:p w14:paraId="1DC23AAD" w14:textId="77777777" w:rsidR="00E70CE9" w:rsidRPr="00E70CE9" w:rsidRDefault="00E70CE9" w:rsidP="00E70CE9">
      <w:pPr>
        <w:spacing w:after="300" w:line="240" w:lineRule="auto"/>
        <w:rPr>
          <w:rFonts w:ascii="Montserrat" w:eastAsia="Times New Roman" w:hAnsi="Montserrat" w:cs="Times New Roman"/>
          <w:color w:val="747474"/>
          <w:sz w:val="27"/>
          <w:szCs w:val="27"/>
        </w:rPr>
      </w:pPr>
      <w:r w:rsidRPr="00E70CE9">
        <w:rPr>
          <w:rFonts w:ascii="Montserrat" w:eastAsia="Times New Roman" w:hAnsi="Montserrat" w:cs="Times New Roman"/>
          <w:b/>
          <w:bCs/>
          <w:color w:val="747474"/>
          <w:sz w:val="27"/>
          <w:szCs w:val="27"/>
        </w:rPr>
        <w:t>State &amp; Local Taxes</w:t>
      </w:r>
    </w:p>
    <w:p w14:paraId="3F51CE6C" w14:textId="77777777" w:rsidR="00E70CE9" w:rsidRPr="00E70CE9" w:rsidRDefault="00E70CE9" w:rsidP="00E70CE9">
      <w:pPr>
        <w:spacing w:after="300" w:line="240" w:lineRule="auto"/>
        <w:rPr>
          <w:rFonts w:ascii="Montserrat" w:eastAsia="Times New Roman" w:hAnsi="Montserrat" w:cs="Times New Roman"/>
          <w:color w:val="747474"/>
          <w:sz w:val="27"/>
          <w:szCs w:val="27"/>
        </w:rPr>
      </w:pPr>
      <w:r w:rsidRPr="00E70CE9">
        <w:rPr>
          <w:rFonts w:ascii="Montserrat" w:eastAsia="Times New Roman" w:hAnsi="Montserrat" w:cs="Times New Roman"/>
          <w:color w:val="747474"/>
          <w:sz w:val="27"/>
          <w:szCs w:val="27"/>
          <w:u w:val="single"/>
        </w:rPr>
        <w:t>State, Local &amp; Provincial Taxes:</w:t>
      </w:r>
      <w:r w:rsidRPr="00E70CE9">
        <w:rPr>
          <w:rFonts w:ascii="Montserrat" w:eastAsia="Times New Roman" w:hAnsi="Montserrat" w:cs="Times New Roman"/>
          <w:color w:val="747474"/>
          <w:sz w:val="27"/>
          <w:szCs w:val="27"/>
        </w:rPr>
        <w:t> These taxes are imposed by state (US) or provincial (CAN), local, and municipal governments.</w:t>
      </w:r>
    </w:p>
    <w:p w14:paraId="4068DB54" w14:textId="77777777" w:rsidR="00E70CE9" w:rsidRPr="00245E40" w:rsidRDefault="00E70CE9" w:rsidP="00E70CE9">
      <w:pPr>
        <w:spacing w:after="300" w:line="240" w:lineRule="auto"/>
        <w:rPr>
          <w:rFonts w:ascii="Montserrat" w:eastAsia="Times New Roman" w:hAnsi="Montserrat" w:cs="Times New Roman"/>
          <w:sz w:val="27"/>
          <w:szCs w:val="27"/>
        </w:rPr>
      </w:pPr>
      <w:r w:rsidRPr="00245E40">
        <w:rPr>
          <w:rFonts w:ascii="Montserrat" w:eastAsia="Times New Roman" w:hAnsi="Montserrat" w:cs="Times New Roman"/>
          <w:sz w:val="27"/>
          <w:szCs w:val="27"/>
        </w:rPr>
        <w:t>Effective Date: October 2019</w:t>
      </w:r>
    </w:p>
    <w:p w14:paraId="4E6F55F0" w14:textId="77777777" w:rsidR="00E70CE9" w:rsidRDefault="00E70CE9"/>
    <w:sectPr w:rsidR="00E70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D70AE"/>
    <w:multiLevelType w:val="multilevel"/>
    <w:tmpl w:val="48B8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688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E9"/>
    <w:rsid w:val="00245E40"/>
    <w:rsid w:val="006D1903"/>
    <w:rsid w:val="009F7836"/>
    <w:rsid w:val="00A55A5C"/>
    <w:rsid w:val="00C65152"/>
    <w:rsid w:val="00E7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20583"/>
  <w15:chartTrackingRefBased/>
  <w15:docId w15:val="{E0B885A1-350F-4F6E-A842-DC583581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70CE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70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Nisarg Desai</dc:creator>
  <cp:keywords/>
  <dc:description/>
  <cp:lastModifiedBy>Nisarg Desai</cp:lastModifiedBy>
  <cp:revision>5</cp:revision>
  <dcterms:created xsi:type="dcterms:W3CDTF">2023-02-10T20:00:00Z</dcterms:created>
  <dcterms:modified xsi:type="dcterms:W3CDTF">2023-02-22T07:51:00Z</dcterms:modified>
</cp:coreProperties>
</file>